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94C87" w14:textId="77777777" w:rsidR="003B68EB" w:rsidRDefault="003B68EB" w:rsidP="003B68EB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B3042"/>
          <w:sz w:val="22"/>
          <w:szCs w:val="22"/>
        </w:rPr>
      </w:pPr>
      <w:bookmarkStart w:id="0" w:name="_GoBack"/>
      <w:bookmarkEnd w:id="0"/>
      <w:r>
        <w:rPr>
          <w:rFonts w:ascii="Segoe UI" w:hAnsi="Segoe UI" w:cs="Segoe UI"/>
          <w:color w:val="2B3042"/>
          <w:sz w:val="22"/>
          <w:szCs w:val="22"/>
        </w:rPr>
        <w:t xml:space="preserve">Детская музыкальная школа № 7 была основана в 1954 году. За долгие годы успешного развития школа по праву занимает лидирующие позиции в музыкальном образовании г. Казани. Десятки выпускников стали профессиональными музыкантами. Среди них: известный композитор Резеда </w:t>
      </w:r>
      <w:proofErr w:type="spellStart"/>
      <w:r>
        <w:rPr>
          <w:rFonts w:ascii="Segoe UI" w:hAnsi="Segoe UI" w:cs="Segoe UI"/>
          <w:color w:val="2B3042"/>
          <w:sz w:val="22"/>
          <w:szCs w:val="22"/>
        </w:rPr>
        <w:t>Ахиярова</w:t>
      </w:r>
      <w:proofErr w:type="spellEnd"/>
      <w:r>
        <w:rPr>
          <w:rFonts w:ascii="Segoe UI" w:hAnsi="Segoe UI" w:cs="Segoe UI"/>
          <w:color w:val="2B3042"/>
          <w:sz w:val="22"/>
          <w:szCs w:val="22"/>
        </w:rPr>
        <w:t xml:space="preserve">, руководитель Государственного камерного хора Республики Татарстан– </w:t>
      </w:r>
      <w:proofErr w:type="spellStart"/>
      <w:r>
        <w:rPr>
          <w:rFonts w:ascii="Segoe UI" w:hAnsi="Segoe UI" w:cs="Segoe UI"/>
          <w:color w:val="2B3042"/>
          <w:sz w:val="22"/>
          <w:szCs w:val="22"/>
        </w:rPr>
        <w:t>Миляуша</w:t>
      </w:r>
      <w:proofErr w:type="spellEnd"/>
      <w:r>
        <w:rPr>
          <w:rFonts w:ascii="Segoe UI" w:hAnsi="Segoe UI" w:cs="Segoe UI"/>
          <w:color w:val="2B3042"/>
          <w:sz w:val="22"/>
          <w:szCs w:val="22"/>
        </w:rPr>
        <w:t xml:space="preserve"> </w:t>
      </w:r>
      <w:proofErr w:type="spellStart"/>
      <w:r>
        <w:rPr>
          <w:rFonts w:ascii="Segoe UI" w:hAnsi="Segoe UI" w:cs="Segoe UI"/>
          <w:color w:val="2B3042"/>
          <w:sz w:val="22"/>
          <w:szCs w:val="22"/>
        </w:rPr>
        <w:t>Таминдарова</w:t>
      </w:r>
      <w:proofErr w:type="spellEnd"/>
      <w:r>
        <w:rPr>
          <w:rFonts w:ascii="Segoe UI" w:hAnsi="Segoe UI" w:cs="Segoe UI"/>
          <w:color w:val="2B3042"/>
          <w:sz w:val="22"/>
          <w:szCs w:val="22"/>
        </w:rPr>
        <w:t>.</w:t>
      </w:r>
    </w:p>
    <w:p w14:paraId="5DE998AE" w14:textId="77777777" w:rsidR="003B68EB" w:rsidRDefault="003B68EB" w:rsidP="003B68EB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B3042"/>
          <w:sz w:val="22"/>
          <w:szCs w:val="22"/>
        </w:rPr>
      </w:pPr>
      <w:r>
        <w:rPr>
          <w:rFonts w:ascii="Segoe UI" w:hAnsi="Segoe UI" w:cs="Segoe UI"/>
          <w:color w:val="2B3042"/>
          <w:sz w:val="22"/>
          <w:szCs w:val="22"/>
        </w:rPr>
        <w:t>Постановлением Исполнительного комитета г. Казани в 2012году ДМШ №7 было присвоено имя выдающегося композитора, музыкально–общественного деятеля, фольклориста, народного артиста ТАССР, заслуженного деятеля искусств ТАССР, РСФСР– Александра Сергеевича Ключарева.</w:t>
      </w:r>
    </w:p>
    <w:p w14:paraId="6593298B" w14:textId="77777777" w:rsidR="003B68EB" w:rsidRDefault="003B68EB" w:rsidP="003B68EB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B3042"/>
          <w:sz w:val="22"/>
          <w:szCs w:val="22"/>
        </w:rPr>
      </w:pPr>
      <w:r>
        <w:rPr>
          <w:rFonts w:ascii="Segoe UI" w:hAnsi="Segoe UI" w:cs="Segoe UI"/>
          <w:color w:val="2B3042"/>
          <w:sz w:val="22"/>
          <w:szCs w:val="22"/>
        </w:rPr>
        <w:t xml:space="preserve">Обучение в музыкальной школе происходит по нескольким </w:t>
      </w:r>
      <w:proofErr w:type="gramStart"/>
      <w:r>
        <w:rPr>
          <w:rFonts w:ascii="Segoe UI" w:hAnsi="Segoe UI" w:cs="Segoe UI"/>
          <w:color w:val="2B3042"/>
          <w:sz w:val="22"/>
          <w:szCs w:val="22"/>
        </w:rPr>
        <w:t>направлениям :</w:t>
      </w:r>
      <w:proofErr w:type="gramEnd"/>
      <w:r>
        <w:rPr>
          <w:rFonts w:ascii="Segoe UI" w:hAnsi="Segoe UI" w:cs="Segoe UI"/>
          <w:color w:val="2B3042"/>
          <w:sz w:val="22"/>
          <w:szCs w:val="22"/>
        </w:rPr>
        <w:t xml:space="preserve"> фортепиано, хоровое пение, гитара, баян, аккордеон, домра, балалайка, скрипка, виолончель, духовые и ударные инструменты.</w:t>
      </w:r>
    </w:p>
    <w:p w14:paraId="59ADADA2" w14:textId="77777777" w:rsidR="003B68EB" w:rsidRDefault="003B68EB" w:rsidP="003B68EB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B3042"/>
          <w:sz w:val="22"/>
          <w:szCs w:val="22"/>
        </w:rPr>
      </w:pPr>
      <w:r>
        <w:rPr>
          <w:rFonts w:ascii="Segoe UI" w:hAnsi="Segoe UI" w:cs="Segoe UI"/>
          <w:color w:val="2B3042"/>
          <w:sz w:val="22"/>
          <w:szCs w:val="22"/>
        </w:rPr>
        <w:t>В ДМШ №7 им. А.С. Ключарева активно развиваются творческие коллективы: младший хор «Солнышко», старший хор «Гармония», ансамбль аккордеонистов и баянистов «</w:t>
      </w:r>
      <w:proofErr w:type="spellStart"/>
      <w:r>
        <w:rPr>
          <w:rFonts w:ascii="Segoe UI" w:hAnsi="Segoe UI" w:cs="Segoe UI"/>
          <w:color w:val="2B3042"/>
          <w:sz w:val="22"/>
          <w:szCs w:val="22"/>
        </w:rPr>
        <w:t>Консона</w:t>
      </w:r>
      <w:proofErr w:type="spellEnd"/>
      <w:r>
        <w:rPr>
          <w:rFonts w:ascii="Segoe UI" w:hAnsi="Segoe UI" w:cs="Segoe UI"/>
          <w:color w:val="2B3042"/>
          <w:sz w:val="22"/>
          <w:szCs w:val="22"/>
        </w:rPr>
        <w:t xml:space="preserve">». По инициативе руководства учреждения и Управления культуры г. Казани в 2019 году на базе учебного заведения был создан сводный оркестр народных инструментов Республики Татарстан. В этом коллективе занимаются не только юные </w:t>
      </w:r>
      <w:proofErr w:type="gramStart"/>
      <w:r>
        <w:rPr>
          <w:rFonts w:ascii="Segoe UI" w:hAnsi="Segoe UI" w:cs="Segoe UI"/>
          <w:color w:val="2B3042"/>
          <w:sz w:val="22"/>
          <w:szCs w:val="22"/>
        </w:rPr>
        <w:t>музыканты  школы</w:t>
      </w:r>
      <w:proofErr w:type="gramEnd"/>
      <w:r>
        <w:rPr>
          <w:rFonts w:ascii="Segoe UI" w:hAnsi="Segoe UI" w:cs="Segoe UI"/>
          <w:color w:val="2B3042"/>
          <w:sz w:val="22"/>
          <w:szCs w:val="22"/>
        </w:rPr>
        <w:t>, но и с других организаций г. Казани и Республики Татарстан.</w:t>
      </w:r>
    </w:p>
    <w:p w14:paraId="76EB0E85" w14:textId="77777777" w:rsidR="003B68EB" w:rsidRDefault="003B68EB" w:rsidP="003B68EB">
      <w:pPr>
        <w:pStyle w:val="a3"/>
        <w:shd w:val="clear" w:color="auto" w:fill="FFFFFF"/>
        <w:spacing w:before="0" w:beforeAutospacing="0" w:after="240" w:afterAutospacing="0"/>
        <w:rPr>
          <w:rFonts w:ascii="Segoe UI" w:hAnsi="Segoe UI" w:cs="Segoe UI"/>
          <w:color w:val="2B3042"/>
          <w:sz w:val="22"/>
          <w:szCs w:val="22"/>
        </w:rPr>
      </w:pPr>
      <w:r>
        <w:rPr>
          <w:rFonts w:ascii="Segoe UI" w:hAnsi="Segoe UI" w:cs="Segoe UI"/>
          <w:color w:val="2B3042"/>
          <w:sz w:val="22"/>
          <w:szCs w:val="22"/>
        </w:rPr>
        <w:t>Благодаря высокопрофессиональному педагогическому составу музыкальной школы творческие коллективы многократно становились победителями престижных Всероссийских и Международных конкурсов.</w:t>
      </w:r>
    </w:p>
    <w:p w14:paraId="3298E905" w14:textId="77777777" w:rsidR="00CC47A9" w:rsidRDefault="00CC47A9"/>
    <w:sectPr w:rsidR="00CC47A9" w:rsidSect="00CC4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8EB"/>
    <w:rsid w:val="003B68EB"/>
    <w:rsid w:val="009F35E8"/>
    <w:rsid w:val="00CC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87C6D"/>
  <w15:docId w15:val="{94F71316-AEB6-4C78-BB7B-41B7EC547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6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ДМШ7</cp:lastModifiedBy>
  <cp:revision>2</cp:revision>
  <dcterms:created xsi:type="dcterms:W3CDTF">2022-02-15T07:59:00Z</dcterms:created>
  <dcterms:modified xsi:type="dcterms:W3CDTF">2022-02-15T07:59:00Z</dcterms:modified>
</cp:coreProperties>
</file>